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3B7" w:rsidRPr="003D247C" w:rsidRDefault="00B023B7" w:rsidP="00B023B7">
      <w:pPr>
        <w:ind w:right="2550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B023B7" w:rsidRPr="003D247C" w:rsidRDefault="00B023B7" w:rsidP="003D24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47C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B023B7" w:rsidRPr="003D247C" w:rsidRDefault="00B023B7" w:rsidP="003D24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47C">
        <w:rPr>
          <w:rFonts w:ascii="Times New Roman" w:hAnsi="Times New Roman" w:cs="Times New Roman"/>
          <w:b/>
          <w:sz w:val="24"/>
          <w:szCs w:val="24"/>
        </w:rPr>
        <w:t xml:space="preserve">Березинская   сельская  администрация  </w:t>
      </w:r>
    </w:p>
    <w:p w:rsidR="00B023B7" w:rsidRPr="003D247C" w:rsidRDefault="00B023B7" w:rsidP="003D24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47C">
        <w:rPr>
          <w:rFonts w:ascii="Times New Roman" w:hAnsi="Times New Roman" w:cs="Times New Roman"/>
          <w:b/>
          <w:sz w:val="24"/>
          <w:szCs w:val="24"/>
        </w:rPr>
        <w:t>Березинского  сельского  поселения</w:t>
      </w:r>
    </w:p>
    <w:p w:rsidR="00B023B7" w:rsidRPr="003D247C" w:rsidRDefault="00B023B7" w:rsidP="003D24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D247C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3D247C">
        <w:rPr>
          <w:rFonts w:ascii="Times New Roman" w:hAnsi="Times New Roman" w:cs="Times New Roman"/>
          <w:b/>
          <w:sz w:val="24"/>
          <w:szCs w:val="24"/>
        </w:rPr>
        <w:t xml:space="preserve"> района  Брянской  области</w:t>
      </w:r>
    </w:p>
    <w:p w:rsidR="00B023B7" w:rsidRPr="003D247C" w:rsidRDefault="00B023B7" w:rsidP="003D247C">
      <w:pPr>
        <w:spacing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3D247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221480" cy="207645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148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3B7" w:rsidRPr="003D247C" w:rsidRDefault="00B023B7" w:rsidP="00B023B7">
      <w:pPr>
        <w:pStyle w:val="a5"/>
        <w:spacing w:before="120"/>
        <w:rPr>
          <w:rFonts w:ascii="Times New Roman" w:hAnsi="Times New Roman" w:cs="Times New Roman"/>
          <w:b/>
          <w:bCs/>
          <w:iCs/>
          <w:spacing w:val="40"/>
          <w:sz w:val="24"/>
        </w:rPr>
      </w:pPr>
      <w:r w:rsidRPr="003D247C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B023B7" w:rsidRPr="003D247C" w:rsidRDefault="00B023B7" w:rsidP="003D24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247C">
        <w:rPr>
          <w:rFonts w:ascii="Times New Roman" w:hAnsi="Times New Roman" w:cs="Times New Roman"/>
          <w:b/>
          <w:sz w:val="24"/>
          <w:szCs w:val="24"/>
        </w:rPr>
        <w:t>26.03.2020  год №</w:t>
      </w:r>
      <w:r w:rsidR="003D247C">
        <w:rPr>
          <w:rFonts w:ascii="Times New Roman" w:hAnsi="Times New Roman" w:cs="Times New Roman"/>
          <w:b/>
          <w:sz w:val="24"/>
          <w:szCs w:val="24"/>
        </w:rPr>
        <w:t>8</w:t>
      </w:r>
    </w:p>
    <w:p w:rsidR="00B023B7" w:rsidRPr="003D247C" w:rsidRDefault="00B023B7" w:rsidP="003D24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247C">
        <w:rPr>
          <w:rFonts w:ascii="Times New Roman" w:hAnsi="Times New Roman" w:cs="Times New Roman"/>
          <w:b/>
          <w:sz w:val="24"/>
          <w:szCs w:val="24"/>
        </w:rPr>
        <w:t>д</w:t>
      </w:r>
      <w:proofErr w:type="gramStart"/>
      <w:r w:rsidRPr="003D247C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3D247C"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0600D8" w:rsidRPr="003D247C" w:rsidRDefault="000600D8" w:rsidP="003D24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66DD" w:rsidRPr="003D247C" w:rsidRDefault="0064397B" w:rsidP="003966DD">
      <w:pPr>
        <w:pStyle w:val="ConsPlusTitle"/>
        <w:widowControl/>
        <w:ind w:right="5394"/>
        <w:jc w:val="both"/>
        <w:rPr>
          <w:b w:val="0"/>
        </w:rPr>
      </w:pPr>
      <w:r w:rsidRPr="003D247C">
        <w:rPr>
          <w:b w:val="0"/>
        </w:rPr>
        <w:t>О внесении изменений и дополнений в постановление администрации Березинского сельского поселения от 06.06.2017г. №14 «</w:t>
      </w:r>
      <w:r w:rsidR="003966DD" w:rsidRPr="003D247C">
        <w:rPr>
          <w:b w:val="0"/>
        </w:rPr>
        <w:t xml:space="preserve">Об утверждении Порядка  формирования  и ведения реестра источников доходов бюджета муниципального образования </w:t>
      </w:r>
      <w:r w:rsidRPr="003D247C">
        <w:rPr>
          <w:b w:val="0"/>
        </w:rPr>
        <w:t>«</w:t>
      </w:r>
      <w:r w:rsidR="00A25186" w:rsidRPr="003D247C">
        <w:rPr>
          <w:b w:val="0"/>
        </w:rPr>
        <w:t>Березинского сельского поселения</w:t>
      </w:r>
      <w:r w:rsidRPr="003D247C">
        <w:rPr>
          <w:b w:val="0"/>
        </w:rPr>
        <w:t>»</w:t>
      </w:r>
    </w:p>
    <w:p w:rsidR="003E436B" w:rsidRPr="003D247C" w:rsidRDefault="003E436B" w:rsidP="003966DD">
      <w:pPr>
        <w:pStyle w:val="ConsPlusTitle"/>
        <w:widowControl/>
        <w:ind w:right="5394"/>
        <w:jc w:val="both"/>
        <w:rPr>
          <w:b w:val="0"/>
        </w:rPr>
      </w:pPr>
    </w:p>
    <w:p w:rsidR="003966DD" w:rsidRPr="003D247C" w:rsidRDefault="003966DD" w:rsidP="006439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247C">
        <w:rPr>
          <w:rFonts w:ascii="Times New Roman" w:hAnsi="Times New Roman" w:cs="Times New Roman"/>
          <w:sz w:val="24"/>
          <w:szCs w:val="24"/>
        </w:rPr>
        <w:tab/>
        <w:t>В соответствии  со статьями 47.1, 184.2, пунктом 1 статьи 160.1  Бюджетного кодекса Российской Федерации, пунктом 5 постановлением Правительства Российской Федерации от 31.08.2016г. №868 «О порядке  формирования  и ведения реестра источников доходов Российской Федерации»</w:t>
      </w:r>
    </w:p>
    <w:p w:rsidR="003966DD" w:rsidRPr="003D247C" w:rsidRDefault="003966DD" w:rsidP="003966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966DD" w:rsidRPr="003D247C" w:rsidRDefault="003966DD" w:rsidP="003966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247C">
        <w:rPr>
          <w:rFonts w:ascii="Times New Roman" w:eastAsia="Calibri" w:hAnsi="Times New Roman" w:cs="Times New Roman"/>
          <w:sz w:val="24"/>
          <w:szCs w:val="24"/>
        </w:rPr>
        <w:t>ПОСТАНОВЛЯЮ:</w:t>
      </w:r>
    </w:p>
    <w:p w:rsidR="000600D8" w:rsidRPr="003D247C" w:rsidRDefault="000600D8" w:rsidP="003966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966DD" w:rsidRPr="003D247C" w:rsidRDefault="003966DD" w:rsidP="003966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D247C">
        <w:rPr>
          <w:rFonts w:ascii="Times New Roman" w:hAnsi="Times New Roman" w:cs="Times New Roman"/>
          <w:sz w:val="24"/>
          <w:szCs w:val="24"/>
        </w:rPr>
        <w:t>1.</w:t>
      </w:r>
      <w:r w:rsidR="0064397B" w:rsidRPr="003D247C">
        <w:rPr>
          <w:rFonts w:ascii="Times New Roman" w:hAnsi="Times New Roman" w:cs="Times New Roman"/>
          <w:sz w:val="24"/>
          <w:szCs w:val="24"/>
        </w:rPr>
        <w:t>Внести в</w:t>
      </w:r>
      <w:r w:rsidRPr="003D247C">
        <w:rPr>
          <w:rFonts w:ascii="Times New Roman" w:hAnsi="Times New Roman" w:cs="Times New Roman"/>
          <w:sz w:val="24"/>
          <w:szCs w:val="24"/>
        </w:rPr>
        <w:t xml:space="preserve"> Порядок  формирования  и ведения реестра источников доходов бюджетамуниципального образования «</w:t>
      </w:r>
      <w:r w:rsidR="00A25186" w:rsidRPr="003D247C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64397B" w:rsidRPr="003D247C">
        <w:rPr>
          <w:rFonts w:ascii="Times New Roman" w:hAnsi="Times New Roman" w:cs="Times New Roman"/>
          <w:sz w:val="24"/>
          <w:szCs w:val="24"/>
        </w:rPr>
        <w:t>» (прилагается) утвержденный постановлением администрации Березинского сельского поселения от 06.06.2017г. №14 следующие изменения и дополнения:</w:t>
      </w:r>
    </w:p>
    <w:p w:rsidR="001A0199" w:rsidRPr="003D247C" w:rsidRDefault="001A0199" w:rsidP="003966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D247C">
        <w:rPr>
          <w:rFonts w:ascii="Times New Roman" w:hAnsi="Times New Roman" w:cs="Times New Roman"/>
          <w:sz w:val="24"/>
          <w:szCs w:val="24"/>
        </w:rPr>
        <w:t>1.1.Подпункт «л» пункта 10 изложить в следующей редакции:</w:t>
      </w:r>
    </w:p>
    <w:p w:rsidR="001A0199" w:rsidRPr="003D247C" w:rsidRDefault="001A0199" w:rsidP="001A01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47C">
        <w:rPr>
          <w:rFonts w:ascii="Times New Roman" w:hAnsi="Times New Roman" w:cs="Times New Roman"/>
          <w:sz w:val="24"/>
          <w:szCs w:val="24"/>
        </w:rPr>
        <w:tab/>
        <w:t>«л</w:t>
      </w:r>
      <w:proofErr w:type="gramStart"/>
      <w:r w:rsidRPr="003D247C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3D247C">
        <w:rPr>
          <w:rFonts w:ascii="Times New Roman" w:hAnsi="Times New Roman" w:cs="Times New Roman"/>
          <w:sz w:val="24"/>
          <w:szCs w:val="24"/>
        </w:rPr>
        <w:t>оказатели кассовых поступлений по коду классификации доходов бюджета, соответствующему источнику дохода бюджета, принимающие значения доходов бюджета в соответствии с решением об исполнении бюджета.».</w:t>
      </w:r>
    </w:p>
    <w:p w:rsidR="001A0199" w:rsidRPr="003D247C" w:rsidRDefault="001A0199" w:rsidP="001A0199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D247C">
        <w:rPr>
          <w:rFonts w:ascii="Times New Roman" w:hAnsi="Times New Roman" w:cs="Times New Roman"/>
          <w:sz w:val="24"/>
          <w:szCs w:val="24"/>
        </w:rPr>
        <w:t>1.2.Пункт 14 изложить в следующей редакции:</w:t>
      </w:r>
    </w:p>
    <w:p w:rsidR="001A0199" w:rsidRPr="003D247C" w:rsidRDefault="001A0199" w:rsidP="001A01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47C">
        <w:rPr>
          <w:rFonts w:ascii="Times New Roman" w:hAnsi="Times New Roman" w:cs="Times New Roman"/>
          <w:sz w:val="24"/>
          <w:szCs w:val="24"/>
        </w:rPr>
        <w:tab/>
        <w:t>«</w:t>
      </w:r>
      <w:r w:rsidRPr="003D2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14.Информация, указанная в подпунктах </w:t>
      </w:r>
      <w:hyperlink w:anchor="Par58" w:history="1">
        <w:r w:rsidRPr="003D247C">
          <w:rPr>
            <w:rFonts w:ascii="Times New Roman" w:hAnsi="Times New Roman" w:cs="Times New Roman"/>
            <w:color w:val="000000" w:themeColor="text1"/>
            <w:sz w:val="24"/>
            <w:szCs w:val="24"/>
          </w:rPr>
          <w:t>«е»</w:t>
        </w:r>
      </w:hyperlink>
      <w:r w:rsidRPr="003D2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«и» пункта</w:t>
      </w:r>
      <w:hyperlink w:anchor="Par61" w:history="1">
        <w:r w:rsidRPr="003D247C">
          <w:rPr>
            <w:rFonts w:ascii="Times New Roman" w:hAnsi="Times New Roman" w:cs="Times New Roman"/>
            <w:color w:val="000000" w:themeColor="text1"/>
            <w:sz w:val="24"/>
            <w:szCs w:val="24"/>
          </w:rPr>
          <w:t>10</w:t>
        </w:r>
      </w:hyperlink>
      <w:r w:rsidRPr="003D2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Порядка, формируется и ведется на основании прогнозов поступления доходов бюджета, информация</w:t>
      </w:r>
      <w:proofErr w:type="gramStart"/>
      <w:r w:rsidR="000600D8" w:rsidRPr="003D247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D247C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proofErr w:type="gramEnd"/>
      <w:r w:rsidRPr="003D2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казанная в подпунктах </w:t>
      </w:r>
      <w:hyperlink w:anchor="Par58" w:history="1">
        <w:r w:rsidRPr="003D247C">
          <w:rPr>
            <w:rFonts w:ascii="Times New Roman" w:hAnsi="Times New Roman" w:cs="Times New Roman"/>
            <w:color w:val="000000" w:themeColor="text1"/>
            <w:sz w:val="24"/>
            <w:szCs w:val="24"/>
          </w:rPr>
          <w:t>«ж»</w:t>
        </w:r>
      </w:hyperlink>
      <w:r w:rsidRPr="003D2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«з» пункта</w:t>
      </w:r>
      <w:hyperlink w:anchor="Par61" w:history="1">
        <w:r w:rsidRPr="003D247C">
          <w:rPr>
            <w:rFonts w:ascii="Times New Roman" w:hAnsi="Times New Roman" w:cs="Times New Roman"/>
            <w:color w:val="000000" w:themeColor="text1"/>
            <w:sz w:val="24"/>
            <w:szCs w:val="24"/>
          </w:rPr>
          <w:t>10</w:t>
        </w:r>
      </w:hyperlink>
      <w:r w:rsidRPr="003D2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Порядка, формируется и ведется на основании решения о бюджете.</w:t>
      </w:r>
      <w:r w:rsidRPr="003D247C">
        <w:rPr>
          <w:rFonts w:ascii="Times New Roman" w:hAnsi="Times New Roman" w:cs="Times New Roman"/>
          <w:sz w:val="24"/>
          <w:szCs w:val="24"/>
        </w:rPr>
        <w:t>»</w:t>
      </w:r>
      <w:r w:rsidR="008F0B5A" w:rsidRPr="003D247C">
        <w:rPr>
          <w:rFonts w:ascii="Times New Roman" w:hAnsi="Times New Roman" w:cs="Times New Roman"/>
          <w:sz w:val="24"/>
          <w:szCs w:val="24"/>
        </w:rPr>
        <w:t>.</w:t>
      </w:r>
    </w:p>
    <w:p w:rsidR="00940E36" w:rsidRPr="003D247C" w:rsidRDefault="00940E36" w:rsidP="00940E36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D247C">
        <w:rPr>
          <w:rFonts w:ascii="Times New Roman" w:hAnsi="Times New Roman" w:cs="Times New Roman"/>
          <w:sz w:val="24"/>
          <w:szCs w:val="24"/>
        </w:rPr>
        <w:t>1.3.Пункт 16 изложить в следующей редакции:</w:t>
      </w:r>
    </w:p>
    <w:p w:rsidR="00940E36" w:rsidRPr="003D247C" w:rsidRDefault="00940E36" w:rsidP="00940E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47C">
        <w:rPr>
          <w:rFonts w:ascii="Times New Roman" w:hAnsi="Times New Roman" w:cs="Times New Roman"/>
          <w:sz w:val="24"/>
          <w:szCs w:val="24"/>
        </w:rPr>
        <w:t xml:space="preserve">   «</w:t>
      </w:r>
      <w:r w:rsidRPr="003D2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16.Информация, указанная в </w:t>
      </w:r>
      <w:hyperlink w:anchor="Par62" w:history="1">
        <w:r w:rsidRPr="003D247C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подпункте "к" пункта </w:t>
        </w:r>
      </w:hyperlink>
      <w:r w:rsidRPr="003D2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 настоящего Порядка, формируется на основании соответствующих сведений реестра источников доходов Российской Федерации, формируемого в </w:t>
      </w:r>
      <w:proofErr w:type="gramStart"/>
      <w:r w:rsidRPr="003D247C">
        <w:rPr>
          <w:rFonts w:ascii="Times New Roman" w:hAnsi="Times New Roman" w:cs="Times New Roman"/>
          <w:color w:val="000000" w:themeColor="text1"/>
          <w:sz w:val="24"/>
          <w:szCs w:val="24"/>
        </w:rPr>
        <w:t>порядке</w:t>
      </w:r>
      <w:proofErr w:type="gramEnd"/>
      <w:r w:rsidRPr="003D2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установленном Министерством финансов Российской Федерации.</w:t>
      </w:r>
      <w:r w:rsidRPr="003D247C">
        <w:rPr>
          <w:rFonts w:ascii="Times New Roman" w:hAnsi="Times New Roman" w:cs="Times New Roman"/>
          <w:sz w:val="24"/>
          <w:szCs w:val="24"/>
        </w:rPr>
        <w:t>».</w:t>
      </w:r>
    </w:p>
    <w:p w:rsidR="008F0B5A" w:rsidRPr="003D247C" w:rsidRDefault="000600D8" w:rsidP="001A01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47C">
        <w:rPr>
          <w:rFonts w:ascii="Times New Roman" w:hAnsi="Times New Roman" w:cs="Times New Roman"/>
          <w:sz w:val="24"/>
          <w:szCs w:val="24"/>
        </w:rPr>
        <w:t xml:space="preserve">  1.4.Абзац 2 пункта 21 изложить в следующей редакции:</w:t>
      </w:r>
    </w:p>
    <w:p w:rsidR="000600D8" w:rsidRPr="003D247C" w:rsidRDefault="000600D8" w:rsidP="001A01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247C">
        <w:rPr>
          <w:rFonts w:ascii="Times New Roman" w:hAnsi="Times New Roman" w:cs="Times New Roman"/>
          <w:sz w:val="24"/>
          <w:szCs w:val="24"/>
        </w:rPr>
        <w:t xml:space="preserve">  «</w:t>
      </w:r>
      <w:r w:rsidRPr="003D2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1-й, 2-й, 3-й, 4-й, 5-й разряды - коды группы дохода, подгруппы дохода и элемента </w:t>
      </w:r>
      <w:proofErr w:type="gramStart"/>
      <w:r w:rsidRPr="003D247C">
        <w:rPr>
          <w:rFonts w:ascii="Times New Roman" w:hAnsi="Times New Roman" w:cs="Times New Roman"/>
          <w:color w:val="000000" w:themeColor="text1"/>
          <w:sz w:val="24"/>
          <w:szCs w:val="24"/>
        </w:rPr>
        <w:t>дохода кода вида доходов бюджетов классификации доходов</w:t>
      </w:r>
      <w:proofErr w:type="gramEnd"/>
      <w:r w:rsidRPr="003D24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бюджета, соответствующие источнику дохода бюджета;</w:t>
      </w:r>
      <w:r w:rsidRPr="003D247C">
        <w:rPr>
          <w:rFonts w:ascii="Times New Roman" w:hAnsi="Times New Roman" w:cs="Times New Roman"/>
          <w:sz w:val="24"/>
          <w:szCs w:val="24"/>
        </w:rPr>
        <w:t>».</w:t>
      </w:r>
    </w:p>
    <w:p w:rsidR="003966DD" w:rsidRPr="003D247C" w:rsidRDefault="003966DD" w:rsidP="003966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247C">
        <w:rPr>
          <w:rFonts w:ascii="Times New Roman" w:hAnsi="Times New Roman" w:cs="Times New Roman"/>
          <w:sz w:val="24"/>
          <w:szCs w:val="24"/>
        </w:rPr>
        <w:tab/>
      </w:r>
      <w:r w:rsidR="000002E4" w:rsidRPr="003D247C">
        <w:rPr>
          <w:rFonts w:ascii="Times New Roman" w:hAnsi="Times New Roman" w:cs="Times New Roman"/>
          <w:sz w:val="24"/>
          <w:szCs w:val="24"/>
        </w:rPr>
        <w:t>2</w:t>
      </w:r>
      <w:r w:rsidRPr="003D247C">
        <w:rPr>
          <w:rFonts w:ascii="Times New Roman" w:hAnsi="Times New Roman" w:cs="Times New Roman"/>
          <w:sz w:val="24"/>
          <w:szCs w:val="24"/>
        </w:rPr>
        <w:t xml:space="preserve">.Настоящее постановление разместить  на официальном сайте в сети Интернет. </w:t>
      </w:r>
    </w:p>
    <w:p w:rsidR="003966DD" w:rsidRPr="003D247C" w:rsidRDefault="003966DD" w:rsidP="003966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247C">
        <w:rPr>
          <w:rFonts w:ascii="Times New Roman" w:hAnsi="Times New Roman" w:cs="Times New Roman"/>
          <w:sz w:val="24"/>
          <w:szCs w:val="24"/>
        </w:rPr>
        <w:tab/>
      </w:r>
      <w:r w:rsidR="000002E4" w:rsidRPr="003D247C">
        <w:rPr>
          <w:rFonts w:ascii="Times New Roman" w:hAnsi="Times New Roman" w:cs="Times New Roman"/>
          <w:sz w:val="24"/>
          <w:szCs w:val="24"/>
        </w:rPr>
        <w:t>3</w:t>
      </w:r>
      <w:r w:rsidRPr="003D247C">
        <w:rPr>
          <w:rFonts w:ascii="Times New Roman" w:hAnsi="Times New Roman" w:cs="Times New Roman"/>
          <w:sz w:val="24"/>
          <w:szCs w:val="24"/>
        </w:rPr>
        <w:t>.Постановление вступает в силу с момента его подписания</w:t>
      </w:r>
      <w:r w:rsidR="0064397B" w:rsidRPr="003D247C">
        <w:rPr>
          <w:rFonts w:ascii="Times New Roman" w:hAnsi="Times New Roman" w:cs="Times New Roman"/>
          <w:sz w:val="24"/>
          <w:szCs w:val="24"/>
        </w:rPr>
        <w:t>.</w:t>
      </w:r>
    </w:p>
    <w:p w:rsidR="003966DD" w:rsidRPr="003D247C" w:rsidRDefault="000002E4" w:rsidP="003966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D247C">
        <w:rPr>
          <w:rFonts w:ascii="Times New Roman" w:hAnsi="Times New Roman" w:cs="Times New Roman"/>
          <w:sz w:val="24"/>
          <w:szCs w:val="24"/>
        </w:rPr>
        <w:t>4</w:t>
      </w:r>
      <w:r w:rsidR="003966DD" w:rsidRPr="003D247C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3966DD" w:rsidRPr="003D247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966DD" w:rsidRPr="003D247C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</w:t>
      </w:r>
      <w:r w:rsidR="00B023B7" w:rsidRPr="003D247C">
        <w:rPr>
          <w:rFonts w:ascii="Times New Roman" w:hAnsi="Times New Roman" w:cs="Times New Roman"/>
          <w:sz w:val="24"/>
          <w:szCs w:val="24"/>
        </w:rPr>
        <w:t>оставляю за собой</w:t>
      </w:r>
    </w:p>
    <w:p w:rsidR="00112769" w:rsidRPr="003D247C" w:rsidRDefault="00112769" w:rsidP="001A01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62CB" w:rsidRPr="00312F91" w:rsidRDefault="00112769" w:rsidP="003D24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247C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="00B023B7" w:rsidRPr="003D247C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3D247C">
        <w:rPr>
          <w:rFonts w:ascii="Times New Roman" w:hAnsi="Times New Roman" w:cs="Times New Roman"/>
          <w:sz w:val="24"/>
          <w:szCs w:val="24"/>
        </w:rPr>
        <w:t xml:space="preserve">                     Хомякова Т.М</w:t>
      </w:r>
      <w:r w:rsidR="003E436B">
        <w:rPr>
          <w:rFonts w:ascii="Times New Roman" w:hAnsi="Times New Roman" w:cs="Times New Roman"/>
          <w:sz w:val="28"/>
          <w:szCs w:val="28"/>
        </w:rPr>
        <w:tab/>
      </w:r>
      <w:r w:rsidR="003E436B">
        <w:rPr>
          <w:rFonts w:ascii="Times New Roman" w:hAnsi="Times New Roman" w:cs="Times New Roman"/>
          <w:sz w:val="28"/>
          <w:szCs w:val="28"/>
        </w:rPr>
        <w:tab/>
      </w:r>
      <w:r w:rsidR="003E436B">
        <w:rPr>
          <w:rFonts w:ascii="Times New Roman" w:hAnsi="Times New Roman" w:cs="Times New Roman"/>
          <w:sz w:val="28"/>
          <w:szCs w:val="28"/>
        </w:rPr>
        <w:tab/>
      </w:r>
      <w:r w:rsidR="003E436B">
        <w:rPr>
          <w:rFonts w:ascii="Times New Roman" w:hAnsi="Times New Roman" w:cs="Times New Roman"/>
          <w:sz w:val="28"/>
          <w:szCs w:val="28"/>
        </w:rPr>
        <w:tab/>
      </w:r>
      <w:r w:rsidR="003E436B">
        <w:rPr>
          <w:rFonts w:ascii="Times New Roman" w:hAnsi="Times New Roman" w:cs="Times New Roman"/>
          <w:sz w:val="28"/>
          <w:szCs w:val="28"/>
        </w:rPr>
        <w:tab/>
      </w:r>
    </w:p>
    <w:sectPr w:rsidR="000662CB" w:rsidRPr="00312F91" w:rsidSect="003D247C">
      <w:pgSz w:w="11906" w:h="16838"/>
      <w:pgMar w:top="851" w:right="567" w:bottom="1134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662CB"/>
    <w:rsid w:val="000002E4"/>
    <w:rsid w:val="000600D8"/>
    <w:rsid w:val="000662CB"/>
    <w:rsid w:val="00112769"/>
    <w:rsid w:val="001342FE"/>
    <w:rsid w:val="00196DA3"/>
    <w:rsid w:val="001A0199"/>
    <w:rsid w:val="002A731B"/>
    <w:rsid w:val="00312F91"/>
    <w:rsid w:val="00376B48"/>
    <w:rsid w:val="003966DD"/>
    <w:rsid w:val="003D247C"/>
    <w:rsid w:val="003E436B"/>
    <w:rsid w:val="00484026"/>
    <w:rsid w:val="00491FFD"/>
    <w:rsid w:val="004C725A"/>
    <w:rsid w:val="00507509"/>
    <w:rsid w:val="0051105A"/>
    <w:rsid w:val="005926F0"/>
    <w:rsid w:val="0064397B"/>
    <w:rsid w:val="006E39D7"/>
    <w:rsid w:val="00712DA1"/>
    <w:rsid w:val="00724EBF"/>
    <w:rsid w:val="00731C02"/>
    <w:rsid w:val="00743B7F"/>
    <w:rsid w:val="007F1F21"/>
    <w:rsid w:val="0085478F"/>
    <w:rsid w:val="008755C5"/>
    <w:rsid w:val="008F0B5A"/>
    <w:rsid w:val="00912533"/>
    <w:rsid w:val="00940E36"/>
    <w:rsid w:val="00944E40"/>
    <w:rsid w:val="00953D72"/>
    <w:rsid w:val="009671D7"/>
    <w:rsid w:val="00A25186"/>
    <w:rsid w:val="00A46AA5"/>
    <w:rsid w:val="00A56C1C"/>
    <w:rsid w:val="00AD7663"/>
    <w:rsid w:val="00AF43A1"/>
    <w:rsid w:val="00B023B7"/>
    <w:rsid w:val="00B42677"/>
    <w:rsid w:val="00BF3EB6"/>
    <w:rsid w:val="00BF7090"/>
    <w:rsid w:val="00C445E7"/>
    <w:rsid w:val="00C51E69"/>
    <w:rsid w:val="00CE53C5"/>
    <w:rsid w:val="00D23F01"/>
    <w:rsid w:val="00D84E4F"/>
    <w:rsid w:val="00D94409"/>
    <w:rsid w:val="00E2206C"/>
    <w:rsid w:val="00EA6457"/>
    <w:rsid w:val="00EE5BE4"/>
    <w:rsid w:val="00F11054"/>
    <w:rsid w:val="00F74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2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8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Березино</cp:lastModifiedBy>
  <cp:revision>27</cp:revision>
  <cp:lastPrinted>2017-06-01T05:50:00Z</cp:lastPrinted>
  <dcterms:created xsi:type="dcterms:W3CDTF">2017-05-11T11:41:00Z</dcterms:created>
  <dcterms:modified xsi:type="dcterms:W3CDTF">2020-03-31T09:04:00Z</dcterms:modified>
</cp:coreProperties>
</file>